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考核不及格（含补考作弊）、未参加考核人员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名单</w:t>
      </w:r>
    </w:p>
    <w:p>
      <w:pPr>
        <w:adjustRightInd w:val="0"/>
        <w:snapToGrid w:val="0"/>
        <w:rPr>
          <w:rFonts w:ascii="Times New Roman" w:hAnsi="Times New Roman" w:eastAsia="仿宋_GB2312"/>
          <w:sz w:val="20"/>
          <w:szCs w:val="32"/>
        </w:rPr>
      </w:pPr>
    </w:p>
    <w:tbl>
      <w:tblPr>
        <w:tblStyle w:val="4"/>
        <w:tblW w:w="9463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747"/>
        <w:gridCol w:w="4253"/>
        <w:gridCol w:w="1276"/>
        <w:gridCol w:w="1275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济南鼎创双济化工有限公司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作弊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青岛瑞东气体制造有限公司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苗鲁滨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作弊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青岛德鑫汽车涂料有限公司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谭景学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青岛市君邦涂料有限责任公司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刘志强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青岛金牛油脂科技有限公司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孔令攀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已请假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富乐宁（青岛）化工有限公司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4"/>
              </w:rPr>
              <w:t>Pierre EVE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4"/>
              </w:rPr>
              <w:t>（易平）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已请假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桓台县鑫荣化工有限公司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荣浩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山东宏昱化工有限公司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刘新萌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淄博昊宇气体股份有限公司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刘来本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作弊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淄博鲁凯树脂有限公司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郗继强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淄博奥达化工有限公司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王建永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枣庄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山东蓝空液晶石油化工有限公司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钱振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东营市润成碳材料科技有限公司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司继亮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东营市晨光化工有限公司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周焕臣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东营海容新材料有限公司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李成胜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东营市垦利区信诚工贸有限公司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王秀坡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山东金冠永达化工科技有限公司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陈汝岭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东营亿鑫化工有限公司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王英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作弊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东营市河口区实业发展有限责任公司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李峰恩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作弊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东营市金诺精细化工有限责任公司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李春三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烟台远威化工有限公司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甄长丰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已请假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山东振龙生物化工集团有限公司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徐继绥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已请假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山东岩海建设资源有限公司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刘爱华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已请假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山东大地齐研化学有限公司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姚卫国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山东济宁盛发焦化有限公司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周贤春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济宁市宁丰甲醛有限责任公司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王永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作弊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梁山新翔新材料有限公司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朱连双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曲阜市华荣化工新材料有限公司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孔令福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泰安奥泰化工有限公司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桑启平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山东远捷农化科技有限公司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郭建明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已请假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聊城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山东莘县瑞森石油树脂有限公司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黄廷义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已请假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滨州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山东沾化恒信盐化有限公司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罗相富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滨州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滨州市沾化区航昊盐化有限公司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张乐元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不及格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菏泽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山东泰科沥青有限公司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鲁胜利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18" w:right="1474" w:bottom="1985" w:left="1588" w:header="851" w:footer="992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6586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2C3F"/>
    <w:multiLevelType w:val="multilevel"/>
    <w:tmpl w:val="418E2C3F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8488C"/>
    <w:rsid w:val="44D8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2019-11-05T08:58:00Z</dcterms:created>
  <dc:creator>15533</dc:creator>
  <cp:lastModifiedBy>15533</cp:lastModifiedBy>
  <dcterms:modified xsi:type="dcterms:W3CDTF">2019-11-05T08:59:16Z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